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16F5647A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do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31.12.202</w:t>
      </w:r>
      <w:r w:rsidR="00A42E7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7522D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D2E28A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B77E05" w14:textId="77777777" w:rsidR="00A42E77" w:rsidRDefault="00A42E77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36"/>
        <w:gridCol w:w="2594"/>
      </w:tblGrid>
      <w:tr w:rsidR="00A42E77" w:rsidRPr="00A42E77" w14:paraId="5A8FFC9C" w14:textId="77777777" w:rsidTr="00C17665">
        <w:trPr>
          <w:trHeight w:val="768"/>
        </w:trPr>
        <w:tc>
          <w:tcPr>
            <w:tcW w:w="543" w:type="dxa"/>
          </w:tcPr>
          <w:p w14:paraId="54D9D9EB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3536" w:type="dxa"/>
          </w:tcPr>
          <w:p w14:paraId="4489F8A4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Rodzaj świadczenia – zakres zgodny z certyfikatem w zakresie chorób wewnętrznych</w:t>
            </w:r>
          </w:p>
        </w:tc>
        <w:tc>
          <w:tcPr>
            <w:tcW w:w="2594" w:type="dxa"/>
          </w:tcPr>
          <w:p w14:paraId="3D03EC60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Cena brutto w zł za jedno badanie</w:t>
            </w:r>
          </w:p>
        </w:tc>
      </w:tr>
      <w:tr w:rsidR="00A42E77" w:rsidRPr="00A42E77" w14:paraId="09410A4D" w14:textId="77777777" w:rsidTr="00A42E77">
        <w:trPr>
          <w:trHeight w:val="575"/>
        </w:trPr>
        <w:tc>
          <w:tcPr>
            <w:tcW w:w="543" w:type="dxa"/>
          </w:tcPr>
          <w:p w14:paraId="60DACF6D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3536" w:type="dxa"/>
          </w:tcPr>
          <w:p w14:paraId="455471DF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badanie USG jednej osoby</w:t>
            </w:r>
          </w:p>
        </w:tc>
        <w:tc>
          <w:tcPr>
            <w:tcW w:w="2594" w:type="dxa"/>
          </w:tcPr>
          <w:p w14:paraId="2773318F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  <w:tr w:rsidR="00A42E77" w:rsidRPr="00A42E77" w14:paraId="0D3FF51D" w14:textId="77777777" w:rsidTr="00C17665">
        <w:tc>
          <w:tcPr>
            <w:tcW w:w="543" w:type="dxa"/>
          </w:tcPr>
          <w:p w14:paraId="1F34ED2A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2.</w:t>
            </w:r>
          </w:p>
        </w:tc>
        <w:tc>
          <w:tcPr>
            <w:tcW w:w="3536" w:type="dxa"/>
          </w:tcPr>
          <w:p w14:paraId="4C7B18C8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A42E77"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  <w:t>badanie USG jednej osoby nieuprawnionej do świadczeń w ramach ubezpieczenia z Narodowym Funduszem Zdrowia</w:t>
            </w:r>
          </w:p>
        </w:tc>
        <w:tc>
          <w:tcPr>
            <w:tcW w:w="2594" w:type="dxa"/>
          </w:tcPr>
          <w:p w14:paraId="2C1DC5F4" w14:textId="77777777" w:rsidR="00A42E77" w:rsidRPr="00A42E77" w:rsidRDefault="00A42E77" w:rsidP="00A42E7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</w:tr>
    </w:tbl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F1A6" w14:textId="77777777" w:rsidR="00115C8C" w:rsidRDefault="00115C8C">
      <w:r>
        <w:separator/>
      </w:r>
    </w:p>
  </w:endnote>
  <w:endnote w:type="continuationSeparator" w:id="0">
    <w:p w14:paraId="4C5D8A92" w14:textId="77777777" w:rsidR="00115C8C" w:rsidRDefault="0011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26D6" w14:textId="77777777" w:rsidR="00115C8C" w:rsidRDefault="00115C8C">
      <w:r>
        <w:separator/>
      </w:r>
    </w:p>
  </w:footnote>
  <w:footnote w:type="continuationSeparator" w:id="0">
    <w:p w14:paraId="30B85066" w14:textId="77777777" w:rsidR="00115C8C" w:rsidRDefault="0011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B21C742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7ABD52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409CE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DACA7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027CE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EE74D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B0745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E6FC9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4C1A4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B21C742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7ABD52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409CE6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DACA7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027CE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EE74D4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B0745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E6FC9A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4C1A4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039484F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039484F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36D98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626DB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6AD14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F048C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122A2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F0FB9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466DE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64F0F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15C8C"/>
    <w:rsid w:val="001311D1"/>
    <w:rsid w:val="0016112D"/>
    <w:rsid w:val="00183742"/>
    <w:rsid w:val="001D2362"/>
    <w:rsid w:val="00207A36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30C1D"/>
    <w:rsid w:val="00556BDC"/>
    <w:rsid w:val="005920A9"/>
    <w:rsid w:val="005B0B8F"/>
    <w:rsid w:val="005B2213"/>
    <w:rsid w:val="00673F24"/>
    <w:rsid w:val="006746A6"/>
    <w:rsid w:val="00681388"/>
    <w:rsid w:val="00716E07"/>
    <w:rsid w:val="008429EA"/>
    <w:rsid w:val="008A2C64"/>
    <w:rsid w:val="008B3B3E"/>
    <w:rsid w:val="00914F5F"/>
    <w:rsid w:val="009E608C"/>
    <w:rsid w:val="00A312A4"/>
    <w:rsid w:val="00A42E77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542C7"/>
    <w:rsid w:val="00E837C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2025-12-17T11:33:00Z</cp:lastPrinted>
  <dcterms:created xsi:type="dcterms:W3CDTF">2026-01-14T08:52:00Z</dcterms:created>
  <dcterms:modified xsi:type="dcterms:W3CDTF">2026-01-14T08:52:00Z</dcterms:modified>
</cp:coreProperties>
</file>